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5D9AC" w14:textId="77777777" w:rsidR="00565A80" w:rsidRPr="00202B6F" w:rsidRDefault="00565A80" w:rsidP="00A723C7">
      <w:pPr>
        <w:pStyle w:val="a3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14:paraId="4188A12A" w14:textId="3300C2D9" w:rsidR="00A723C7" w:rsidRPr="00202B6F" w:rsidRDefault="00A723C7" w:rsidP="00A723C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B6F">
        <w:rPr>
          <w:rFonts w:ascii="Times New Roman" w:hAnsi="Times New Roman" w:cs="Times New Roman"/>
          <w:b/>
          <w:bCs/>
          <w:sz w:val="28"/>
          <w:szCs w:val="28"/>
        </w:rPr>
        <w:t>Образовательный минимум 8 класс 2 четверть</w:t>
      </w:r>
    </w:p>
    <w:p w14:paraId="1658C197" w14:textId="77777777" w:rsidR="00B3079C" w:rsidRPr="00202B6F" w:rsidRDefault="00B3079C" w:rsidP="00A723C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9BA28C" w14:textId="77777777" w:rsidR="00A723C7" w:rsidRPr="00202B6F" w:rsidRDefault="00A723C7" w:rsidP="00A723C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B6F">
        <w:rPr>
          <w:rFonts w:ascii="Times New Roman" w:hAnsi="Times New Roman" w:cs="Times New Roman"/>
          <w:b/>
          <w:bCs/>
          <w:sz w:val="28"/>
          <w:szCs w:val="28"/>
        </w:rPr>
        <w:t>Алгебра</w:t>
      </w:r>
    </w:p>
    <w:p w14:paraId="129F52D1" w14:textId="46CB5617" w:rsidR="00855FD1" w:rsidRPr="00202B6F" w:rsidRDefault="00202B6F" w:rsidP="005162E8">
      <w:pPr>
        <w:pStyle w:val="a3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02B6F">
        <w:rPr>
          <w:rFonts w:ascii="Times New Roman" w:hAnsi="Times New Roman" w:cs="Times New Roman"/>
          <w:bCs/>
          <w:iCs/>
          <w:sz w:val="24"/>
          <w:szCs w:val="24"/>
        </w:rPr>
        <w:t>Действительные числа</w:t>
      </w:r>
    </w:p>
    <w:p w14:paraId="0E78AE81" w14:textId="3B88D986" w:rsidR="00202B6F" w:rsidRPr="00202B6F" w:rsidRDefault="00202B6F" w:rsidP="005162E8">
      <w:pPr>
        <w:pStyle w:val="a3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02B6F">
        <w:rPr>
          <w:rFonts w:ascii="Times New Roman" w:hAnsi="Times New Roman" w:cs="Times New Roman"/>
          <w:bCs/>
          <w:iCs/>
          <w:sz w:val="24"/>
          <w:szCs w:val="24"/>
        </w:rPr>
        <w:t>Иррациональные числа</w:t>
      </w:r>
    </w:p>
    <w:p w14:paraId="01B29849" w14:textId="05E1FBB4" w:rsidR="00202B6F" w:rsidRPr="00202B6F" w:rsidRDefault="00202B6F" w:rsidP="005162E8">
      <w:pPr>
        <w:pStyle w:val="a3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02B6F">
        <w:rPr>
          <w:rFonts w:ascii="Times New Roman" w:hAnsi="Times New Roman" w:cs="Times New Roman"/>
          <w:bCs/>
          <w:iCs/>
          <w:sz w:val="24"/>
          <w:szCs w:val="24"/>
        </w:rPr>
        <w:t>Квадратный корень</w:t>
      </w:r>
    </w:p>
    <w:p w14:paraId="0C0DBB95" w14:textId="16A8BC24" w:rsidR="00202B6F" w:rsidRPr="00202B6F" w:rsidRDefault="00202B6F" w:rsidP="005162E8">
      <w:pPr>
        <w:pStyle w:val="a3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02B6F">
        <w:rPr>
          <w:rFonts w:ascii="Times New Roman" w:hAnsi="Times New Roman" w:cs="Times New Roman"/>
          <w:bCs/>
          <w:iCs/>
          <w:sz w:val="24"/>
          <w:szCs w:val="24"/>
        </w:rPr>
        <w:t>Свойства квадратного корня</w:t>
      </w:r>
    </w:p>
    <w:p w14:paraId="4981E130" w14:textId="2DDD01EA" w:rsidR="00202B6F" w:rsidRPr="00202B6F" w:rsidRDefault="00202B6F" w:rsidP="005162E8">
      <w:pPr>
        <w:pStyle w:val="a3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02B6F">
        <w:rPr>
          <w:rFonts w:ascii="Times New Roman" w:hAnsi="Times New Roman" w:cs="Times New Roman"/>
          <w:bCs/>
          <w:iCs/>
          <w:sz w:val="24"/>
          <w:szCs w:val="24"/>
        </w:rPr>
        <w:t xml:space="preserve">Уравнение </w:t>
      </w:r>
      <w:proofErr w:type="gramStart"/>
      <w:r w:rsidRPr="00202B6F">
        <w:rPr>
          <w:rFonts w:ascii="Times New Roman" w:hAnsi="Times New Roman" w:cs="Times New Roman"/>
          <w:bCs/>
          <w:iCs/>
          <w:sz w:val="24"/>
          <w:szCs w:val="24"/>
        </w:rPr>
        <w:t xml:space="preserve">вида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=a</m:t>
        </m:r>
      </m:oMath>
      <w:r w:rsidRPr="00202B6F">
        <w:rPr>
          <w:rFonts w:ascii="Times New Roman" w:eastAsiaTheme="minorEastAsia" w:hAnsi="Times New Roman" w:cs="Times New Roman"/>
          <w:bCs/>
          <w:iCs/>
          <w:sz w:val="24"/>
          <w:szCs w:val="24"/>
        </w:rPr>
        <w:t>,</w:t>
      </w:r>
      <w:proofErr w:type="gramEnd"/>
      <w:r w:rsidRPr="00202B6F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количество решений данного уравнения</w:t>
      </w:r>
    </w:p>
    <w:p w14:paraId="7C03839C" w14:textId="52FD7809" w:rsidR="00202B6F" w:rsidRPr="00202B6F" w:rsidRDefault="00202B6F" w:rsidP="005162E8">
      <w:pPr>
        <w:pStyle w:val="a3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02B6F">
        <w:rPr>
          <w:rFonts w:ascii="Times New Roman" w:eastAsiaTheme="minorEastAsia" w:hAnsi="Times New Roman" w:cs="Times New Roman"/>
          <w:bCs/>
          <w:iCs/>
          <w:sz w:val="24"/>
          <w:szCs w:val="24"/>
        </w:rPr>
        <w:t>Нахождение приближенного значения корня</w:t>
      </w:r>
    </w:p>
    <w:p w14:paraId="0451D8F9" w14:textId="5F5DCC36" w:rsidR="00202B6F" w:rsidRPr="00202B6F" w:rsidRDefault="00202B6F" w:rsidP="005162E8">
      <w:pPr>
        <w:pStyle w:val="a3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02B6F">
        <w:rPr>
          <w:rFonts w:ascii="Times New Roman" w:eastAsiaTheme="minorEastAsia" w:hAnsi="Times New Roman" w:cs="Times New Roman"/>
          <w:bCs/>
          <w:iCs/>
          <w:sz w:val="24"/>
          <w:szCs w:val="24"/>
        </w:rPr>
        <w:t>Квадратный корень из степени</w:t>
      </w:r>
    </w:p>
    <w:p w14:paraId="60F2D838" w14:textId="2C7014BA" w:rsidR="00202B6F" w:rsidRPr="00202B6F" w:rsidRDefault="00202B6F" w:rsidP="005162E8">
      <w:pPr>
        <w:pStyle w:val="a3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02B6F">
        <w:rPr>
          <w:rFonts w:ascii="Times New Roman" w:eastAsiaTheme="minorEastAsia" w:hAnsi="Times New Roman" w:cs="Times New Roman"/>
          <w:bCs/>
          <w:iCs/>
          <w:sz w:val="24"/>
          <w:szCs w:val="24"/>
        </w:rPr>
        <w:t>Избавление от иррациональности в знаменателе</w:t>
      </w:r>
    </w:p>
    <w:p w14:paraId="452B7250" w14:textId="77777777" w:rsidR="00F646C9" w:rsidRPr="00202B6F" w:rsidRDefault="00F646C9" w:rsidP="00A723C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4C5E46" w14:textId="7658BBD9" w:rsidR="00A723C7" w:rsidRPr="00202B6F" w:rsidRDefault="00A723C7" w:rsidP="00A723C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B6F">
        <w:rPr>
          <w:rFonts w:ascii="Times New Roman" w:hAnsi="Times New Roman" w:cs="Times New Roman"/>
          <w:b/>
          <w:bCs/>
          <w:sz w:val="28"/>
          <w:szCs w:val="28"/>
        </w:rPr>
        <w:t>Геометрия</w:t>
      </w:r>
    </w:p>
    <w:p w14:paraId="66076E1B" w14:textId="77777777" w:rsidR="00B3079C" w:rsidRPr="00202B6F" w:rsidRDefault="00B3079C" w:rsidP="00A723C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03A135" w14:textId="5660369F" w:rsidR="00A723C7" w:rsidRPr="00202B6F" w:rsidRDefault="00202B6F" w:rsidP="00F646C9">
      <w:pPr>
        <w:pStyle w:val="a3"/>
        <w:numPr>
          <w:ilvl w:val="3"/>
          <w:numId w:val="5"/>
        </w:numPr>
        <w:spacing w:line="256" w:lineRule="auto"/>
        <w:ind w:left="426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202B6F">
        <w:rPr>
          <w:rFonts w:ascii="Times New Roman" w:hAnsi="Times New Roman" w:cs="Times New Roman"/>
          <w:bCs/>
          <w:iCs/>
          <w:sz w:val="24"/>
          <w:szCs w:val="24"/>
        </w:rPr>
        <w:t>Четырехугольники (квадрат, прямоугольник, ромб, параллелограмм, трапеция).</w:t>
      </w:r>
    </w:p>
    <w:p w14:paraId="100DEE91" w14:textId="12A3456C" w:rsidR="00F646C9" w:rsidRPr="00202B6F" w:rsidRDefault="00F646C9" w:rsidP="00F646C9">
      <w:pPr>
        <w:pStyle w:val="a3"/>
        <w:numPr>
          <w:ilvl w:val="3"/>
          <w:numId w:val="5"/>
        </w:numPr>
        <w:spacing w:line="256" w:lineRule="auto"/>
        <w:ind w:left="426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202B6F">
        <w:rPr>
          <w:rFonts w:ascii="Times New Roman" w:hAnsi="Times New Roman" w:cs="Times New Roman"/>
          <w:bCs/>
          <w:iCs/>
          <w:sz w:val="24"/>
          <w:szCs w:val="24"/>
        </w:rPr>
        <w:t>Площадь параллелограмма.</w:t>
      </w:r>
    </w:p>
    <w:p w14:paraId="64B645E6" w14:textId="33F9B0E0" w:rsidR="00F646C9" w:rsidRPr="00202B6F" w:rsidRDefault="00F646C9" w:rsidP="00F646C9">
      <w:pPr>
        <w:pStyle w:val="a3"/>
        <w:numPr>
          <w:ilvl w:val="3"/>
          <w:numId w:val="5"/>
        </w:numPr>
        <w:spacing w:line="256" w:lineRule="auto"/>
        <w:ind w:left="426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202B6F">
        <w:rPr>
          <w:rFonts w:ascii="Times New Roman" w:hAnsi="Times New Roman" w:cs="Times New Roman"/>
          <w:bCs/>
          <w:iCs/>
          <w:sz w:val="24"/>
          <w:szCs w:val="24"/>
        </w:rPr>
        <w:t>Площадь треугольника.</w:t>
      </w:r>
    </w:p>
    <w:p w14:paraId="546A832E" w14:textId="1A7252EF" w:rsidR="00F646C9" w:rsidRPr="00202B6F" w:rsidRDefault="00F646C9" w:rsidP="00F646C9">
      <w:pPr>
        <w:pStyle w:val="a3"/>
        <w:numPr>
          <w:ilvl w:val="3"/>
          <w:numId w:val="5"/>
        </w:numPr>
        <w:spacing w:line="256" w:lineRule="auto"/>
        <w:ind w:left="426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202B6F">
        <w:rPr>
          <w:rFonts w:ascii="Times New Roman" w:hAnsi="Times New Roman" w:cs="Times New Roman"/>
          <w:bCs/>
          <w:iCs/>
          <w:sz w:val="24"/>
          <w:szCs w:val="24"/>
        </w:rPr>
        <w:t>Площадь ромба.</w:t>
      </w:r>
    </w:p>
    <w:p w14:paraId="0B8504A5" w14:textId="3C06CD5E" w:rsidR="00F646C9" w:rsidRPr="00202B6F" w:rsidRDefault="00F646C9" w:rsidP="00F646C9">
      <w:pPr>
        <w:pStyle w:val="a3"/>
        <w:numPr>
          <w:ilvl w:val="3"/>
          <w:numId w:val="5"/>
        </w:numPr>
        <w:spacing w:line="256" w:lineRule="auto"/>
        <w:ind w:left="426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202B6F">
        <w:rPr>
          <w:rFonts w:ascii="Times New Roman" w:hAnsi="Times New Roman" w:cs="Times New Roman"/>
          <w:bCs/>
          <w:iCs/>
          <w:sz w:val="24"/>
          <w:szCs w:val="24"/>
        </w:rPr>
        <w:t>Площадь трапеции.</w:t>
      </w:r>
    </w:p>
    <w:p w14:paraId="0D987E6A" w14:textId="3C66482D" w:rsidR="00F646C9" w:rsidRPr="00202B6F" w:rsidRDefault="00F646C9" w:rsidP="00F646C9">
      <w:pPr>
        <w:pStyle w:val="a3"/>
        <w:numPr>
          <w:ilvl w:val="3"/>
          <w:numId w:val="5"/>
        </w:numPr>
        <w:spacing w:line="256" w:lineRule="auto"/>
        <w:ind w:left="426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202B6F">
        <w:rPr>
          <w:rFonts w:ascii="Times New Roman" w:hAnsi="Times New Roman" w:cs="Times New Roman"/>
          <w:bCs/>
          <w:iCs/>
          <w:sz w:val="24"/>
          <w:szCs w:val="24"/>
        </w:rPr>
        <w:t>Теорема Пифагора и обратная ей.</w:t>
      </w:r>
    </w:p>
    <w:p w14:paraId="7DDA69E7" w14:textId="177B4216" w:rsidR="00F646C9" w:rsidRPr="00202B6F" w:rsidRDefault="00F646C9" w:rsidP="00F646C9">
      <w:pPr>
        <w:pStyle w:val="a3"/>
        <w:numPr>
          <w:ilvl w:val="3"/>
          <w:numId w:val="5"/>
        </w:numPr>
        <w:spacing w:line="256" w:lineRule="auto"/>
        <w:ind w:left="426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202B6F">
        <w:rPr>
          <w:rFonts w:ascii="Times New Roman" w:hAnsi="Times New Roman" w:cs="Times New Roman"/>
          <w:bCs/>
          <w:iCs/>
          <w:sz w:val="24"/>
          <w:szCs w:val="24"/>
        </w:rPr>
        <w:t>Формула Герона.</w:t>
      </w:r>
    </w:p>
    <w:p w14:paraId="1A675613" w14:textId="77777777" w:rsidR="00F646C9" w:rsidRPr="00202B6F" w:rsidRDefault="00F646C9" w:rsidP="00F646C9">
      <w:pPr>
        <w:pStyle w:val="a3"/>
        <w:spacing w:line="256" w:lineRule="auto"/>
        <w:ind w:left="851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2D7E6A1" w14:textId="65F34569" w:rsidR="00202B6F" w:rsidRDefault="00202B6F" w:rsidP="00202B6F">
      <w:pPr>
        <w:pStyle w:val="a3"/>
        <w:spacing w:line="256" w:lineRule="auto"/>
        <w:ind w:left="85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02B6F">
        <w:rPr>
          <w:rFonts w:ascii="Times New Roman" w:hAnsi="Times New Roman" w:cs="Times New Roman"/>
          <w:b/>
          <w:bCs/>
          <w:i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ероятность </w:t>
      </w:r>
      <w:r w:rsidRPr="00202B6F">
        <w:rPr>
          <w:rFonts w:ascii="Times New Roman" w:hAnsi="Times New Roman" w:cs="Times New Roman"/>
          <w:b/>
          <w:bCs/>
          <w:i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202B6F">
        <w:rPr>
          <w:rFonts w:ascii="Times New Roman" w:hAnsi="Times New Roman" w:cs="Times New Roman"/>
          <w:b/>
          <w:bCs/>
          <w:i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татистика</w:t>
      </w:r>
    </w:p>
    <w:p w14:paraId="48FB2625" w14:textId="77777777" w:rsidR="00202B6F" w:rsidRDefault="00202B6F" w:rsidP="00202B6F">
      <w:pPr>
        <w:pStyle w:val="a3"/>
        <w:spacing w:line="256" w:lineRule="auto"/>
        <w:ind w:left="85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0BAC388" w14:textId="6412917E" w:rsidR="00202B6F" w:rsidRDefault="00202B6F" w:rsidP="00202B6F">
      <w:pPr>
        <w:pStyle w:val="a3"/>
        <w:numPr>
          <w:ilvl w:val="6"/>
          <w:numId w:val="5"/>
        </w:numPr>
        <w:spacing w:line="256" w:lineRule="auto"/>
        <w:ind w:left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Классическое определение вероятности</w:t>
      </w:r>
    </w:p>
    <w:p w14:paraId="2DB0B629" w14:textId="6F4900B5" w:rsidR="009A2E61" w:rsidRDefault="009A2E61" w:rsidP="00202B6F">
      <w:pPr>
        <w:pStyle w:val="a3"/>
        <w:numPr>
          <w:ilvl w:val="6"/>
          <w:numId w:val="5"/>
        </w:numPr>
        <w:spacing w:line="256" w:lineRule="auto"/>
        <w:ind w:left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Опыты с равновозможными элементарными событиями</w:t>
      </w:r>
      <w:bookmarkStart w:id="0" w:name="_GoBack"/>
      <w:bookmarkEnd w:id="0"/>
    </w:p>
    <w:p w14:paraId="5D88CC4D" w14:textId="7F52F253" w:rsidR="00202B6F" w:rsidRDefault="009A2E61" w:rsidP="00202B6F">
      <w:pPr>
        <w:pStyle w:val="a3"/>
        <w:numPr>
          <w:ilvl w:val="6"/>
          <w:numId w:val="5"/>
        </w:numPr>
        <w:spacing w:line="256" w:lineRule="auto"/>
        <w:ind w:left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Случайные величины</w:t>
      </w:r>
    </w:p>
    <w:p w14:paraId="0888B34B" w14:textId="1FAC3D19" w:rsidR="009A2E61" w:rsidRPr="00202B6F" w:rsidRDefault="009A2E61" w:rsidP="00202B6F">
      <w:pPr>
        <w:pStyle w:val="a3"/>
        <w:numPr>
          <w:ilvl w:val="6"/>
          <w:numId w:val="5"/>
        </w:numPr>
        <w:spacing w:line="256" w:lineRule="auto"/>
        <w:ind w:left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Характеристики случайных величин (математическое ожидание, дисперсия, среднее квадратичное отклонение)</w:t>
      </w:r>
    </w:p>
    <w:p w14:paraId="1DBD7998" w14:textId="77777777" w:rsidR="00202B6F" w:rsidRPr="00202B6F" w:rsidRDefault="00202B6F" w:rsidP="00202B6F">
      <w:pPr>
        <w:pStyle w:val="a3"/>
        <w:spacing w:line="256" w:lineRule="auto"/>
        <w:ind w:left="85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202B6F" w:rsidRPr="00202B6F" w:rsidSect="0038701F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E5B2F"/>
    <w:multiLevelType w:val="hybridMultilevel"/>
    <w:tmpl w:val="DA601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C6325"/>
    <w:multiLevelType w:val="hybridMultilevel"/>
    <w:tmpl w:val="B9BE2538"/>
    <w:lvl w:ilvl="0" w:tplc="63A4179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A17785"/>
    <w:multiLevelType w:val="hybridMultilevel"/>
    <w:tmpl w:val="3B34A302"/>
    <w:lvl w:ilvl="0" w:tplc="1A626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055B30"/>
    <w:multiLevelType w:val="hybridMultilevel"/>
    <w:tmpl w:val="B49E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72745"/>
    <w:multiLevelType w:val="hybridMultilevel"/>
    <w:tmpl w:val="9034B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D1"/>
    <w:rsid w:val="00202B6F"/>
    <w:rsid w:val="0038701F"/>
    <w:rsid w:val="00565A80"/>
    <w:rsid w:val="005F475B"/>
    <w:rsid w:val="00855FD1"/>
    <w:rsid w:val="009A2E61"/>
    <w:rsid w:val="00A723C7"/>
    <w:rsid w:val="00B3079C"/>
    <w:rsid w:val="00D43B42"/>
    <w:rsid w:val="00F6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AECD"/>
  <w15:chartTrackingRefBased/>
  <w15:docId w15:val="{BAAB1583-B5A2-4A05-ABC2-12E4F0C3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01F"/>
    <w:pPr>
      <w:ind w:left="720"/>
      <w:contextualSpacing/>
    </w:pPr>
    <w:rPr>
      <w:kern w:val="0"/>
      <w14:ligatures w14:val="none"/>
    </w:rPr>
  </w:style>
  <w:style w:type="character" w:styleId="a4">
    <w:name w:val="Placeholder Text"/>
    <w:basedOn w:val="a0"/>
    <w:uiPriority w:val="99"/>
    <w:semiHidden/>
    <w:rsid w:val="00202B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5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Поспелов</dc:creator>
  <cp:keywords/>
  <dc:description/>
  <cp:lastModifiedBy>Teacher Teacher</cp:lastModifiedBy>
  <cp:revision>5</cp:revision>
  <cp:lastPrinted>2024-12-01T09:15:00Z</cp:lastPrinted>
  <dcterms:created xsi:type="dcterms:W3CDTF">2024-12-04T23:41:00Z</dcterms:created>
  <dcterms:modified xsi:type="dcterms:W3CDTF">2024-12-09T02:44:00Z</dcterms:modified>
</cp:coreProperties>
</file>