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0" w:rsidRPr="00493DD0" w:rsidRDefault="00493DD0" w:rsidP="00493DD0">
      <w:pPr>
        <w:spacing w:after="0" w:line="240" w:lineRule="auto"/>
        <w:outlineLvl w:val="0"/>
        <w:rPr>
          <w:rFonts w:ascii="Arial" w:eastAsia="Times New Roman" w:hAnsi="Arial" w:cs="Arial"/>
          <w:color w:val="44ADFC"/>
          <w:kern w:val="36"/>
          <w:sz w:val="41"/>
          <w:szCs w:val="41"/>
          <w:lang w:eastAsia="ru-RU"/>
        </w:rPr>
      </w:pPr>
      <w:r w:rsidRPr="00493DD0">
        <w:rPr>
          <w:rFonts w:ascii="Arial" w:eastAsia="Times New Roman" w:hAnsi="Arial" w:cs="Arial"/>
          <w:color w:val="44ADFC"/>
          <w:kern w:val="36"/>
          <w:sz w:val="41"/>
          <w:szCs w:val="41"/>
          <w:lang w:eastAsia="ru-RU"/>
        </w:rPr>
        <w:t>Как помочь ребенку пережить развод родителей</w:t>
      </w:r>
    </w:p>
    <w:p w:rsidR="00493DD0" w:rsidRDefault="00493DD0" w:rsidP="00493DD0">
      <w:pPr>
        <w:spacing w:after="0" w:line="240" w:lineRule="auto"/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</w:pPr>
    </w:p>
    <w:p w:rsidR="004A709B" w:rsidRDefault="004A709B" w:rsidP="00493DD0">
      <w:pPr>
        <w:spacing w:after="0" w:line="240" w:lineRule="auto"/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</w:pPr>
    </w:p>
    <w:p w:rsidR="004A709B" w:rsidRDefault="004A709B" w:rsidP="00493DD0">
      <w:pPr>
        <w:spacing w:after="0" w:line="240" w:lineRule="auto"/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</w:pPr>
      <w:r w:rsidRPr="004A709B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5940425" cy="3983526"/>
            <wp:effectExtent l="19050" t="0" r="3175" b="0"/>
            <wp:docPr id="3" name="Рисунок 1" descr="Развод: как сберечь чувства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од: как сберечь чувства ребе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9B" w:rsidRPr="00493DD0" w:rsidRDefault="004A709B" w:rsidP="00493DD0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493DD0" w:rsidRPr="00493DD0" w:rsidRDefault="00AD5256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6" w:history="1">
        <w:r w:rsidR="00493DD0" w:rsidRPr="00493DD0">
          <w:rPr>
            <w:rFonts w:ascii="Arial" w:eastAsia="Times New Roman" w:hAnsi="Arial" w:cs="Arial"/>
            <w:b/>
            <w:bCs/>
            <w:color w:val="44ADFC"/>
            <w:sz w:val="21"/>
            <w:szCs w:val="21"/>
            <w:u w:val="single"/>
            <w:lang w:eastAsia="ru-RU"/>
          </w:rPr>
          <w:t>Развод</w:t>
        </w:r>
      </w:hyperlink>
      <w:r w:rsidR="00493DD0"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родителей предполагает серьезные изменения в жизни ребенка. Для детской психики это огромная травма, и от этого не уйти. Когда мама и папа расстаются, дети испытывают целый спектр негативных эмоций: злость, тревогу, страх, грусть. Большую роль играет и возраст ребенка, ведь годовалый малыш и 11-летний школьник воспринимают развод по-разному.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Особенно сильное влияние развод родителей оказывает на детей в возрасте до 6 лет, для нормального психологического развития которых в первую очередь необходима стабильность. Как же помочь самым маленьким, а также дошкольникам и детям постарше в случае расставания родителей?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От рождения до 1,5 лет.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Дети такого возраста ощущают напряжение в отношениях родителей, но осознать причину конфликта еще не могут. Если ссоры между родителями носят постоянный характер, ребенок становится раздражительным и нервным, у него случаются приступы плохого настроения, особенно в присутствии незнакомых людей. Дети могут даже начать отставать в развитии, могут появиться психосоматические проблемы — тики, головные боли, аллергия, экзема.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Что делать.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раннем возрасте дети особенно остро нуждаются в стабильности и близости с родными людьми. Постарайтесь сохранить режим, который был до развода, особенно в отношении питания и сна. Обеспечьте ребенка его любимыми игрушками, проводите с ним время дольше обычного, чаще держите на руках, тем самым доставляя физический комфорт. Воспользуйтесь помощью друзей и родственников, чтобы иметь возможность отдохнуть и быть бодрой тогда, когда это нужно в общении с ребенком.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От 1,5 до 3 лет.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этом возрасте эмоциональная связь с родителями наиболее сильная, весь мир ребенка сосредоточен на папе и маме. Развод дети переживают очень сложно, им трудно 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принять сам факт расставания родителей. Дети требуют к себе больше внимания, чаще плачут и капризничают. У них может происходить замедление развития, появляются привычки, в основе которых лежит пережитый стресс, — например, сосание пальца. У детей появляется страх одиночества, проблемы со сном, они боятся оставаться ночью одни. Плохо переживают они и дефицит общения с оставшимся родителем, так как он или она часто бывает вынуждены пойти на работу на полный рабочий день.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Что делать.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 возможности, нужно наладить общение ребенка с ушедшим родителем. Не нужно думать, что малыш ничего не понимает, и поэтому не заметит произошедших в семье перемен. Родители должны сотрудничать друг с другом, чтобы обеспечить ребенку стабильный режим дня. Необходимо уделять ребенку больше времени и внимания: вместе читать книжки, играть, собирать конструктор — организовать совместную деятельность, чтобы ребенок не чувствовал себя покинутым.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3 года — 6 лет.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Дошкольники еще не понимают всей сути развода, но не хотят, чтобы родители расставались, несмотря на напряженность отношений. Они чувствуют, что не могут влиять на ситуацию, последствия которой им неизвестны и неконтролируемы. Нередко у них возникает чувство, что родители развелись из-за них. Отсюда возникают неуверенность, тревога, страх, а зачастую — боязнь одиночества, темноты, бессонница.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Что делать.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Идеальный вариант — когда родители расходятся без ссор, скандалов и взаимных упреков. Такой вариант развода меньше всего травмирует ребенка, так как в этом возрасте он ощущает эмоции родителей, даже если они пытаются их скрывать. Не делайте из ребенка личного </w:t>
      </w:r>
      <w:hyperlink r:id="rId7" w:history="1">
        <w:r w:rsidRPr="00D744DA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психотерапевта</w:t>
        </w:r>
      </w:hyperlink>
      <w:r w:rsidRPr="00D744D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Pr="00D744DA">
        <w:rPr>
          <w:rFonts w:ascii="Arial" w:eastAsia="Times New Roman" w:hAnsi="Arial" w:cs="Arial"/>
          <w:i/>
          <w:color w:val="000000" w:themeColor="text1"/>
          <w:sz w:val="21"/>
          <w:szCs w:val="21"/>
          <w:lang w:eastAsia="ru-RU"/>
        </w:rPr>
        <w:t xml:space="preserve"> 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Женщина, потерявшая эмоциональную поддержку от супруга, нередко поддается соблазну делиться с дочерью или сыном своими переживаниями, которые ребенок не в состоянии понять в силу своего возраста или в силу поглощенности собственными переживаниями. Это не значит, что нельзя сказать ребенку о своих чувствах: "Я расстроена, мне грустно", — но спрашивать у него совета, горько рыдать при нем и перекладывать на ребенка ответственность ни в коем случае нельзя.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Детская психика не предназначена для таких взрослых переживаний и решений. Дошкольнику нужен кто-то, с кем он может обсудить свои чувства. Это может быть бабушка или дедушка, любой человек, которому ребенок доверяет и который будет объективно смотреть на происходящее. В этом возрасте дети хорошо реагируют на специальные книжки о разводе. Избегайте приклеивания ярлыков и оскорблений в адрес второго супруга: "твой отец — подлец", "твоя мать тебя бросила" и так далее. Даже если второй родитель действительно повел себя неподобающим образом, эти слова страшно звучат для ребенка. Оказывается, он (она) — сын или дочь </w:t>
      </w:r>
      <w:proofErr w:type="spellStart"/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подлеца</w:t>
      </w:r>
      <w:proofErr w:type="spellEnd"/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или настолько ужасен, что даже мама его оставила. Именно так детское сознание интерпретирует взрослые обвинения в адрес второго супруга.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6-11 лет.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Дети школьного возраста уже осознают развод как разрыв и тоже начинают бояться остаться одни. Они могут испытывать страх больше никогда не увидеть папу, если остаются жить с мамой, и наоборот. Дети могут верить, что своими усилиями смогут восстановить отношения между папой и мамой, а могут злиться на одного из родителей, делить их на "хорошего" и "плохого". Школьники могут обвинять папу или маму в эгоизме и выражать свой гнев разными способами: плохим поведением, плохими оценками, отстраненностью от внешнего мира и т. п. В результате стресса у детей часто возникают проблемы с желудком и болит голова.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Дети в возрасте 7 — 8 лет чаще переживают чувства злости и обиды, особенно на отца. В 10 — 11 лет дети чувствуют себя заброшенными, обиженными, сердятся на родителей и стыдятся своих семейных проблем в школьном коллективе.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Чем помочь ребенку.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Прежде всего необходимо восстановить пошатнувшиеся в результате развода чувство безопасности и самооценку. Для этого каждый из родителей должен проводить с ребенком свободное время, обсуждать с ним его чувства, убеждать и словами и действиями, что ни один из родителей его не бросит, и что он не виноват в сложившейся ситуации. В присутствии ребенка родители должны постараться не обвинять друг друга в том, что произошло, а, напротив, объяснить ему, что развод был их общим решением. Важно </w:t>
      </w: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поддерживать четкий график визитов того родителя, который больше не живет с ребенком. В любом случае, в этот сложный период ребенку необходимо как можно больше общаться с друзьями, родственниками и со сверстниками, участвовать в различных спортивных мероприятиях, ходить в какие-либо секции и кружки и тому подобное, поскольку активная социальная жизнь позволяет отвлечься от неприятных мыслей, повышает самооценку и не дает замыкаться в себе.</w:t>
      </w:r>
    </w:p>
    <w:p w:rsidR="00493DD0" w:rsidRPr="00493DD0" w:rsidRDefault="00493DD0" w:rsidP="00493D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Для второго родителя (особенно это характерно для матери) важно не поддаваться чувству вины и не занимать позицию жертвы, решив "все отдать ребенку". К сожалению, такая позиция очень поощряется в социуме. Но в конечном итоге от нее пострадает ребенок, поскольку невольно станет вечным должником матери. В дальнейшем это помешает его </w:t>
      </w:r>
      <w:hyperlink r:id="rId8" w:history="1">
        <w:r w:rsidRPr="001D1A25">
          <w:rPr>
            <w:rFonts w:ascii="Arial" w:eastAsia="Times New Roman" w:hAnsi="Arial" w:cs="Arial"/>
            <w:sz w:val="21"/>
            <w:szCs w:val="21"/>
            <w:lang w:eastAsia="ru-RU"/>
          </w:rPr>
          <w:t>нормальному</w:t>
        </w:r>
      </w:hyperlink>
      <w:r w:rsidRPr="00493DD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отделению от матери при создании собственной семьи. Да и сама она будет чувствовать себя обманутой и обделенной благодарностью выросшего ребенка, на которого она "положила всю жизнь".</w:t>
      </w:r>
      <w:bookmarkStart w:id="0" w:name="_GoBack"/>
      <w:bookmarkEnd w:id="0"/>
    </w:p>
    <w:sectPr w:rsidR="00493DD0" w:rsidRPr="00493DD0" w:rsidSect="0061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605"/>
    <w:rsid w:val="00072E9F"/>
    <w:rsid w:val="000D2D20"/>
    <w:rsid w:val="0016195A"/>
    <w:rsid w:val="001D1A25"/>
    <w:rsid w:val="00212563"/>
    <w:rsid w:val="002D04BE"/>
    <w:rsid w:val="003D53AA"/>
    <w:rsid w:val="003F0D53"/>
    <w:rsid w:val="003F42C4"/>
    <w:rsid w:val="00493DD0"/>
    <w:rsid w:val="004A709B"/>
    <w:rsid w:val="00521605"/>
    <w:rsid w:val="005657A9"/>
    <w:rsid w:val="005810EA"/>
    <w:rsid w:val="00616B58"/>
    <w:rsid w:val="0063008B"/>
    <w:rsid w:val="00634F6C"/>
    <w:rsid w:val="006F2350"/>
    <w:rsid w:val="00700029"/>
    <w:rsid w:val="00720CA6"/>
    <w:rsid w:val="00782C3F"/>
    <w:rsid w:val="007E5422"/>
    <w:rsid w:val="008E7C03"/>
    <w:rsid w:val="009725A3"/>
    <w:rsid w:val="009D53E7"/>
    <w:rsid w:val="00A75FAA"/>
    <w:rsid w:val="00AA691C"/>
    <w:rsid w:val="00AD5256"/>
    <w:rsid w:val="00B13E1A"/>
    <w:rsid w:val="00B3396B"/>
    <w:rsid w:val="00B82830"/>
    <w:rsid w:val="00C574A8"/>
    <w:rsid w:val="00C7785F"/>
    <w:rsid w:val="00CE682C"/>
    <w:rsid w:val="00D07B89"/>
    <w:rsid w:val="00D744DA"/>
    <w:rsid w:val="00EB2D54"/>
    <w:rsid w:val="00F421C3"/>
    <w:rsid w:val="00F7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6616-8597-4332-87E9-C0D5AD0A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D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711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193"/>
  </w:style>
  <w:style w:type="character" w:customStyle="1" w:styleId="c1">
    <w:name w:val="c1"/>
    <w:basedOn w:val="a0"/>
    <w:rsid w:val="00F71193"/>
  </w:style>
  <w:style w:type="character" w:customStyle="1" w:styleId="c3">
    <w:name w:val="c3"/>
    <w:basedOn w:val="a0"/>
    <w:rsid w:val="00F7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4046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201">
                              <w:marLeft w:val="0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53038">
                                      <w:marLeft w:val="-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076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65887">
                                                      <w:marLeft w:val="0"/>
                                                      <w:marRight w:val="-37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93972">
                                                          <w:marLeft w:val="0"/>
                                                          <w:marRight w:val="37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11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0110">
                              <w:marLeft w:val="0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3745">
                                      <w:marLeft w:val="-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747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762152">
                                                      <w:marLeft w:val="0"/>
                                                      <w:marRight w:val="-37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843928">
                                                          <w:marLeft w:val="0"/>
                                                          <w:marRight w:val="37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25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65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5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1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88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5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88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45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84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62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88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75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8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pulse.ru/encyclopedia/617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pulse.ru/encyclopedia/50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pulse.ru/encyclopedia/508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B80B-A857-4D6B-A64C-90248268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Yagupov</dc:creator>
  <cp:keywords/>
  <dc:description/>
  <cp:lastModifiedBy>Client</cp:lastModifiedBy>
  <cp:revision>31</cp:revision>
  <dcterms:created xsi:type="dcterms:W3CDTF">2014-10-26T12:39:00Z</dcterms:created>
  <dcterms:modified xsi:type="dcterms:W3CDTF">2014-11-10T04:01:00Z</dcterms:modified>
</cp:coreProperties>
</file>